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A4" w:rsidRPr="008721A4" w:rsidRDefault="008721A4" w:rsidP="008721A4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8721A4">
        <w:rPr>
          <w:rFonts w:cs="Arial"/>
          <w:b/>
          <w:sz w:val="40"/>
          <w:szCs w:val="40"/>
        </w:rPr>
        <w:t>Copying Charges</w:t>
      </w: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  <w:r w:rsidRPr="008721A4">
        <w:rPr>
          <w:rFonts w:eastAsia="Times New Roman" w:cs="Arial"/>
          <w:b/>
          <w:sz w:val="24"/>
          <w:szCs w:val="24"/>
        </w:rPr>
        <w:t>Conditions of supply and use of all copies</w:t>
      </w: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  <w:r w:rsidRPr="008721A4">
        <w:rPr>
          <w:rFonts w:eastAsia="Times New Roman" w:cs="Arial"/>
          <w:sz w:val="24"/>
          <w:szCs w:val="24"/>
        </w:rPr>
        <w:t>If you require a copy of a record or image for personal research or private study the supply charges below apply.</w:t>
      </w: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  <w:r w:rsidRPr="008721A4">
        <w:rPr>
          <w:rFonts w:eastAsia="Times New Roman" w:cs="Arial"/>
          <w:sz w:val="24"/>
          <w:szCs w:val="24"/>
        </w:rPr>
        <w:t>If you require a copy for publication, exhibition or other public or commercial use the reproduction charges also apply.</w:t>
      </w: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  <w:r w:rsidRPr="008721A4">
        <w:rPr>
          <w:rFonts w:eastAsia="Times New Roman" w:cs="Arial"/>
          <w:sz w:val="24"/>
          <w:szCs w:val="24"/>
        </w:rPr>
        <w:t>Copies should be ordered using the Copying Services Order Form.</w:t>
      </w:r>
    </w:p>
    <w:p w:rsidR="008721A4" w:rsidRPr="008721A4" w:rsidRDefault="008721A4" w:rsidP="008721A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721A4" w:rsidRPr="008721A4" w:rsidRDefault="008721A4" w:rsidP="008721A4">
      <w:pPr>
        <w:pStyle w:val="Default"/>
        <w:spacing w:after="120"/>
        <w:rPr>
          <w:sz w:val="40"/>
          <w:szCs w:val="40"/>
        </w:rPr>
      </w:pPr>
      <w:r w:rsidRPr="008721A4">
        <w:rPr>
          <w:b/>
          <w:bCs/>
        </w:rPr>
        <w:t xml:space="preserve">Image supply charges </w:t>
      </w:r>
      <w:r w:rsidRPr="008721A4">
        <w:t>(inclusive of VAT</w:t>
      </w:r>
      <w:r w:rsidRPr="008721A4">
        <w:rPr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1A4" w:rsidRPr="008721A4" w:rsidTr="009E1B7D">
        <w:tc>
          <w:tcPr>
            <w:tcW w:w="9242" w:type="dxa"/>
            <w:gridSpan w:val="2"/>
          </w:tcPr>
          <w:p w:rsidR="008721A4" w:rsidRPr="008721A4" w:rsidRDefault="008721A4" w:rsidP="009E1B7D">
            <w:pPr>
              <w:rPr>
                <w:rFonts w:cs="Arial"/>
                <w:b/>
              </w:rPr>
            </w:pPr>
          </w:p>
          <w:p w:rsidR="008721A4" w:rsidRPr="008721A4" w:rsidRDefault="008721A4" w:rsidP="008721A4">
            <w:pPr>
              <w:rPr>
                <w:rFonts w:cs="Arial"/>
                <w:b/>
              </w:rPr>
            </w:pPr>
            <w:r w:rsidRPr="008721A4">
              <w:rPr>
                <w:rFonts w:cs="Arial"/>
                <w:b/>
              </w:rPr>
              <w:t>Photocopying and printouts of scanned images</w:t>
            </w:r>
          </w:p>
        </w:tc>
      </w:tr>
      <w:tr w:rsidR="008721A4" w:rsidRPr="008721A4" w:rsidTr="009E1B7D">
        <w:tc>
          <w:tcPr>
            <w:tcW w:w="4621" w:type="dxa"/>
          </w:tcPr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A4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A3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Admin charge for more than 20 copies</w:t>
            </w:r>
          </w:p>
        </w:tc>
        <w:tc>
          <w:tcPr>
            <w:tcW w:w="4621" w:type="dxa"/>
          </w:tcPr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20p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40p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£5</w:t>
            </w:r>
          </w:p>
        </w:tc>
      </w:tr>
      <w:tr w:rsidR="008721A4" w:rsidRPr="008721A4" w:rsidTr="009E1B7D">
        <w:tc>
          <w:tcPr>
            <w:tcW w:w="9242" w:type="dxa"/>
            <w:gridSpan w:val="2"/>
          </w:tcPr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8721A4">
            <w:pPr>
              <w:rPr>
                <w:rFonts w:cs="Arial"/>
              </w:rPr>
            </w:pPr>
            <w:r w:rsidRPr="008721A4">
              <w:rPr>
                <w:rFonts w:cs="Arial"/>
                <w:b/>
              </w:rPr>
              <w:t>Scans</w:t>
            </w:r>
          </w:p>
        </w:tc>
      </w:tr>
      <w:tr w:rsidR="008721A4" w:rsidRPr="008721A4" w:rsidTr="009E1B7D">
        <w:tc>
          <w:tcPr>
            <w:tcW w:w="4621" w:type="dxa"/>
          </w:tcPr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Existing jpeg digital image on disc or e-mail attachment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New scan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Admin charge for more than 10 scans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Copying documents above A3 size</w:t>
            </w:r>
          </w:p>
        </w:tc>
        <w:tc>
          <w:tcPr>
            <w:tcW w:w="4621" w:type="dxa"/>
          </w:tcPr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£10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£10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£10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  <w:p w:rsidR="008721A4" w:rsidRPr="008721A4" w:rsidRDefault="008721A4" w:rsidP="009E1B7D">
            <w:pPr>
              <w:rPr>
                <w:rFonts w:cs="Arial"/>
              </w:rPr>
            </w:pPr>
            <w:r w:rsidRPr="008721A4">
              <w:rPr>
                <w:rFonts w:cs="Arial"/>
              </w:rPr>
              <w:t>£20</w:t>
            </w:r>
          </w:p>
          <w:p w:rsidR="008721A4" w:rsidRPr="008721A4" w:rsidRDefault="008721A4" w:rsidP="009E1B7D">
            <w:pPr>
              <w:rPr>
                <w:rFonts w:cs="Arial"/>
              </w:rPr>
            </w:pPr>
          </w:p>
        </w:tc>
      </w:tr>
    </w:tbl>
    <w:p w:rsidR="00EA320D" w:rsidRPr="008721A4" w:rsidRDefault="00EA320D">
      <w:pPr>
        <w:rPr>
          <w:rFonts w:cs="Arial"/>
        </w:rPr>
      </w:pPr>
    </w:p>
    <w:sectPr w:rsidR="00EA320D" w:rsidRPr="008721A4" w:rsidSect="00EA32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BF" w:rsidRDefault="004416BF" w:rsidP="00FC3B63">
      <w:pPr>
        <w:spacing w:after="0" w:line="240" w:lineRule="auto"/>
      </w:pPr>
      <w:r>
        <w:separator/>
      </w:r>
    </w:p>
  </w:endnote>
  <w:endnote w:type="continuationSeparator" w:id="0">
    <w:p w:rsidR="004416BF" w:rsidRDefault="004416BF" w:rsidP="00F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A4" w:rsidRDefault="008721A4">
    <w:pPr>
      <w:pStyle w:val="Footer"/>
    </w:pPr>
    <w:r>
      <w:tab/>
    </w:r>
    <w:r>
      <w:tab/>
      <w:t>Private Copying Charges 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BF" w:rsidRDefault="004416BF" w:rsidP="00FC3B63">
      <w:pPr>
        <w:spacing w:after="0" w:line="240" w:lineRule="auto"/>
      </w:pPr>
      <w:r>
        <w:separator/>
      </w:r>
    </w:p>
  </w:footnote>
  <w:footnote w:type="continuationSeparator" w:id="0">
    <w:p w:rsidR="004416BF" w:rsidRDefault="004416BF" w:rsidP="00FC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63" w:rsidRPr="00190181" w:rsidRDefault="00FC3B63" w:rsidP="00FC3B63">
    <w:pPr>
      <w:tabs>
        <w:tab w:val="right" w:pos="9072"/>
      </w:tabs>
      <w:spacing w:after="0" w:line="240" w:lineRule="auto"/>
      <w:outlineLvl w:val="0"/>
      <w:rPr>
        <w:rFonts w:eastAsia="Times New Roman" w:cs="Arial"/>
        <w:b/>
        <w:bCs/>
        <w:sz w:val="32"/>
        <w:szCs w:val="20"/>
      </w:rPr>
    </w:pPr>
    <w:r w:rsidRPr="00FC3B63">
      <w:rPr>
        <w:noProof/>
        <w:lang w:eastAsia="en-GB"/>
      </w:rPr>
      <w:drawing>
        <wp:inline distT="0" distB="0" distL="0" distR="0">
          <wp:extent cx="2800775" cy="7010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_Logo1_horizontal_English_bl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3" cy="70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90181">
      <w:rPr>
        <w:rFonts w:eastAsia="Times New Roman" w:cs="Arial"/>
        <w:b/>
        <w:bCs/>
        <w:sz w:val="32"/>
        <w:szCs w:val="20"/>
      </w:rPr>
      <w:t>The Waterways Archive</w:t>
    </w:r>
  </w:p>
  <w:p w:rsidR="00FC3B63" w:rsidRDefault="00FC3B63" w:rsidP="00FC3B63">
    <w:pPr>
      <w:pStyle w:val="Header"/>
    </w:pPr>
    <w:r>
      <w:rPr>
        <w:rFonts w:eastAsia="Times New Roman" w:cs="Arial"/>
        <w:b/>
        <w:bCs/>
        <w:sz w:val="24"/>
        <w:szCs w:val="20"/>
      </w:rPr>
      <w:tab/>
    </w:r>
    <w:r>
      <w:rPr>
        <w:rFonts w:eastAsia="Times New Roman" w:cs="Arial"/>
        <w:b/>
        <w:bCs/>
        <w:sz w:val="24"/>
        <w:szCs w:val="20"/>
      </w:rPr>
      <w:tab/>
    </w:r>
    <w:r w:rsidRPr="00190181">
      <w:rPr>
        <w:rFonts w:eastAsia="Times New Roman" w:cs="Arial"/>
        <w:b/>
        <w:bCs/>
        <w:sz w:val="24"/>
        <w:szCs w:val="20"/>
      </w:rPr>
      <w:t>Ellesmere Port</w:t>
    </w:r>
  </w:p>
  <w:p w:rsidR="00FC3B63" w:rsidRDefault="00FC3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3"/>
    <w:rsid w:val="004416BF"/>
    <w:rsid w:val="008721A4"/>
    <w:rsid w:val="00965FB6"/>
    <w:rsid w:val="00982651"/>
    <w:rsid w:val="00A06BFC"/>
    <w:rsid w:val="00DC257A"/>
    <w:rsid w:val="00EA320D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A4"/>
    <w:pPr>
      <w:spacing w:after="200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C3B63"/>
  </w:style>
  <w:style w:type="paragraph" w:styleId="Footer">
    <w:name w:val="footer"/>
    <w:basedOn w:val="Normal"/>
    <w:link w:val="FooterChar"/>
    <w:uiPriority w:val="99"/>
    <w:semiHidden/>
    <w:unhideWhenUsed/>
    <w:rsid w:val="00FC3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3B63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1A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21A4"/>
    <w:pPr>
      <w:spacing w:line="240" w:lineRule="auto"/>
    </w:pPr>
    <w:rPr>
      <w:rFonts w:ascii="Arial" w:hAnsi="Arial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A4"/>
    <w:pPr>
      <w:spacing w:after="200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C3B63"/>
  </w:style>
  <w:style w:type="paragraph" w:styleId="Footer">
    <w:name w:val="footer"/>
    <w:basedOn w:val="Normal"/>
    <w:link w:val="FooterChar"/>
    <w:uiPriority w:val="99"/>
    <w:semiHidden/>
    <w:unhideWhenUsed/>
    <w:rsid w:val="00FC3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3B63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1A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21A4"/>
    <w:pPr>
      <w:spacing w:line="240" w:lineRule="auto"/>
    </w:pPr>
    <w:rPr>
      <w:rFonts w:ascii="Arial" w:hAnsi="Arial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Barley</dc:creator>
  <cp:lastModifiedBy>Margaret Harrison</cp:lastModifiedBy>
  <cp:revision>2</cp:revision>
  <cp:lastPrinted>2014-02-21T16:42:00Z</cp:lastPrinted>
  <dcterms:created xsi:type="dcterms:W3CDTF">2014-02-25T10:03:00Z</dcterms:created>
  <dcterms:modified xsi:type="dcterms:W3CDTF">2014-02-25T10:03:00Z</dcterms:modified>
</cp:coreProperties>
</file>